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92" w:rsidRDefault="00BC4992" w:rsidP="00DE2195">
      <w:pPr>
        <w:pStyle w:val="CompanyName"/>
        <w:framePr w:w="9435" w:wrap="notBeside" w:x="1719" w:y="541"/>
        <w:spacing w:line="320" w:lineRule="exact"/>
        <w:jc w:val="center"/>
      </w:pPr>
      <w:r>
        <w:t>Mad River</w:t>
      </w:r>
    </w:p>
    <w:p w:rsidR="00BC4992" w:rsidRDefault="00BC4992" w:rsidP="00DE2195">
      <w:pPr>
        <w:pStyle w:val="CompanyName"/>
        <w:framePr w:w="9435" w:wrap="notBeside" w:x="1719" w:y="541"/>
        <w:spacing w:line="320" w:lineRule="exact"/>
        <w:jc w:val="center"/>
      </w:pPr>
      <w:r>
        <w:t>Local Schools</w:t>
      </w:r>
    </w:p>
    <w:p w:rsidR="00BC4992" w:rsidRDefault="006A481C" w:rsidP="00232C12">
      <w:pPr>
        <w:pStyle w:val="Heading1"/>
      </w:pPr>
      <w:r>
        <w:rPr>
          <w:noProof/>
          <w:lang w:eastAsia="en-US"/>
        </w:rPr>
        <w:pict>
          <v:shapetype id="_x0000_t202" coordsize="21600,21600" o:spt="202" path="m,l,21600r21600,l21600,xe">
            <v:stroke joinstyle="miter"/>
            <v:path gradientshapeok="t" o:connecttype="rect"/>
          </v:shapetype>
          <v:shape id="_x0000_s1026" type="#_x0000_t202" style="position:absolute;margin-left:324pt;margin-top:21pt;width:115.2pt;height:106.8pt;z-index:251658240;mso-wrap-style:none">
            <v:textbox style="mso-next-textbox:#_x0000_s1026;mso-fit-shape-to-text:t">
              <w:txbxContent>
                <w:p w:rsidR="00BC4992" w:rsidRDefault="00232C12" w:rsidP="00EE699E">
                  <w:r>
                    <w:rPr>
                      <w:b/>
                      <w:bCs/>
                      <w:noProof/>
                    </w:rPr>
                    <w:drawing>
                      <wp:inline distT="0" distB="0" distL="0" distR="0">
                        <wp:extent cx="1247775" cy="1219200"/>
                        <wp:effectExtent l="19050" t="0" r="9525" b="0"/>
                        <wp:docPr id="2" name="Picture 4" descr="m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logo"/>
                                <pic:cNvPicPr>
                                  <a:picLocks noChangeAspect="1" noChangeArrowheads="1"/>
                                </pic:cNvPicPr>
                              </pic:nvPicPr>
                              <pic:blipFill>
                                <a:blip r:embed="rId7"/>
                                <a:srcRect/>
                                <a:stretch>
                                  <a:fillRect/>
                                </a:stretch>
                              </pic:blipFill>
                              <pic:spPr bwMode="auto">
                                <a:xfrm>
                                  <a:off x="0" y="0"/>
                                  <a:ext cx="1247775" cy="1219200"/>
                                </a:xfrm>
                                <a:prstGeom prst="rect">
                                  <a:avLst/>
                                </a:prstGeom>
                                <a:noFill/>
                                <a:ln w="9525">
                                  <a:noFill/>
                                  <a:miter lim="800000"/>
                                  <a:headEnd/>
                                  <a:tailEnd/>
                                </a:ln>
                              </pic:spPr>
                            </pic:pic>
                          </a:graphicData>
                        </a:graphic>
                      </wp:inline>
                    </w:drawing>
                  </w:r>
                </w:p>
              </w:txbxContent>
            </v:textbox>
          </v:shape>
        </w:pict>
      </w:r>
      <w:r w:rsidR="00232C12">
        <w:t>Virginia Stevenson</w:t>
      </w:r>
      <w:r w:rsidR="00BC4992">
        <w:t xml:space="preserve"> Title I </w:t>
      </w:r>
    </w:p>
    <w:p w:rsidR="00BC4992" w:rsidRDefault="00BC4992" w:rsidP="00427C6B">
      <w:pPr>
        <w:pStyle w:val="Heading1"/>
      </w:pPr>
      <w:r>
        <w:t xml:space="preserve">Parent Involvement Plan </w:t>
      </w:r>
    </w:p>
    <w:p w:rsidR="00BC4992" w:rsidRDefault="00BC4992" w:rsidP="00427C6B">
      <w:pPr>
        <w:pStyle w:val="Heading1"/>
      </w:pPr>
      <w:r>
        <w:t>2013-2014</w:t>
      </w:r>
    </w:p>
    <w:p w:rsidR="00BC4992" w:rsidRDefault="00BC4992" w:rsidP="00427C6B">
      <w:pPr>
        <w:widowControl w:val="0"/>
        <w:autoSpaceDE w:val="0"/>
        <w:autoSpaceDN w:val="0"/>
        <w:adjustRightInd w:val="0"/>
      </w:pPr>
      <w:bookmarkStart w:id="0" w:name="_GoBack"/>
      <w:bookmarkEnd w:id="0"/>
    </w:p>
    <w:p w:rsidR="00BC4992" w:rsidRDefault="00BC4992" w:rsidP="007660DF">
      <w:pPr>
        <w:autoSpaceDE w:val="0"/>
        <w:autoSpaceDN w:val="0"/>
        <w:adjustRightInd w:val="0"/>
        <w:rPr>
          <w:b/>
          <w:bCs/>
        </w:rPr>
      </w:pPr>
    </w:p>
    <w:p w:rsidR="00BC4992" w:rsidRPr="007660DF" w:rsidRDefault="00BC4992" w:rsidP="007660DF">
      <w:pPr>
        <w:pStyle w:val="ListParagraph"/>
        <w:numPr>
          <w:ilvl w:val="0"/>
          <w:numId w:val="8"/>
        </w:numPr>
        <w:autoSpaceDE w:val="0"/>
        <w:autoSpaceDN w:val="0"/>
        <w:adjustRightInd w:val="0"/>
        <w:rPr>
          <w:i/>
          <w:iCs/>
        </w:rPr>
      </w:pPr>
      <w:r w:rsidRPr="007660DF">
        <w:rPr>
          <w:b/>
          <w:bCs/>
        </w:rPr>
        <w:t xml:space="preserve"> GENERAL EXPECTATIONS </w:t>
      </w:r>
    </w:p>
    <w:p w:rsidR="00BC4992" w:rsidRDefault="00BC4992" w:rsidP="00DE2195">
      <w:pPr>
        <w:autoSpaceDE w:val="0"/>
        <w:autoSpaceDN w:val="0"/>
        <w:adjustRightInd w:val="0"/>
      </w:pPr>
    </w:p>
    <w:p w:rsidR="00BC4992" w:rsidRDefault="00BC4992" w:rsidP="007660DF">
      <w:pPr>
        <w:autoSpaceDE w:val="0"/>
        <w:autoSpaceDN w:val="0"/>
        <w:adjustRightInd w:val="0"/>
        <w:ind w:left="360"/>
      </w:pPr>
      <w:r>
        <w:t xml:space="preserve">The </w:t>
      </w:r>
      <w:smartTag w:uri="urn:schemas-microsoft-com:office:smarttags" w:element="PlaceName">
        <w:smartTag w:uri="urn:schemas-microsoft-com:office:smarttags" w:element="place">
          <w:smartTag w:uri="urn:schemas-microsoft-com:office:smarttags" w:element="PlaceName">
            <w:r>
              <w:t>Mad</w:t>
            </w:r>
          </w:smartTag>
          <w:r>
            <w:t xml:space="preserve"> </w:t>
          </w:r>
          <w:smartTag w:uri="urn:schemas-microsoft-com:office:smarttags" w:element="PlaceType">
            <w:r>
              <w:t>River</w:t>
            </w:r>
          </w:smartTag>
          <w:r>
            <w:t xml:space="preserve"> </w:t>
          </w:r>
          <w:smartTag w:uri="urn:schemas-microsoft-com:office:smarttags" w:element="PlaceName">
            <w:r>
              <w:t>Local</w:t>
            </w:r>
          </w:smartTag>
          <w:r>
            <w:t xml:space="preserve"> </w:t>
          </w:r>
          <w:smartTag w:uri="urn:schemas-microsoft-com:office:smarttags" w:element="PlaceType">
            <w:r>
              <w:t>School District</w:t>
            </w:r>
          </w:smartTag>
        </w:smartTag>
      </w:smartTag>
      <w:r>
        <w:t xml:space="preserve"> agrees to implement the following statutory requirements:</w:t>
      </w:r>
    </w:p>
    <w:p w:rsidR="00BC4992" w:rsidRDefault="00BC4992" w:rsidP="00DE2195">
      <w:pPr>
        <w:autoSpaceDE w:val="0"/>
        <w:autoSpaceDN w:val="0"/>
        <w:adjustRightInd w:val="0"/>
      </w:pPr>
    </w:p>
    <w:p w:rsidR="00BC4992" w:rsidRDefault="00BC4992" w:rsidP="00DE2195">
      <w:pPr>
        <w:pStyle w:val="ListParagraph"/>
        <w:numPr>
          <w:ilvl w:val="0"/>
          <w:numId w:val="6"/>
        </w:numPr>
        <w:autoSpaceDE w:val="0"/>
        <w:autoSpaceDN w:val="0"/>
        <w:adjustRightInd w:val="0"/>
      </w:pPr>
      <w:r>
        <w:t>The school district will put into operation programs, activities and procedures for the involvement of parents in all of its schools with Title I, Part A programs, consistent with Section 1118 of the Elementary and Secondary Education Act (ESEA). Those programs, activities and procedures will be planned and operated with meaningful consultation with parents of participating children.</w:t>
      </w:r>
    </w:p>
    <w:p w:rsidR="00BC4992" w:rsidRDefault="00BC4992" w:rsidP="007660DF">
      <w:pPr>
        <w:pStyle w:val="ListParagraph"/>
        <w:autoSpaceDE w:val="0"/>
        <w:autoSpaceDN w:val="0"/>
        <w:adjustRightInd w:val="0"/>
      </w:pPr>
    </w:p>
    <w:p w:rsidR="00BC4992" w:rsidRDefault="00BC4992" w:rsidP="00DE2195">
      <w:pPr>
        <w:pStyle w:val="ListParagraph"/>
        <w:numPr>
          <w:ilvl w:val="0"/>
          <w:numId w:val="6"/>
        </w:numPr>
        <w:autoSpaceDE w:val="0"/>
        <w:autoSpaceDN w:val="0"/>
        <w:adjustRightInd w:val="0"/>
      </w:pPr>
      <w:r>
        <w:t>Consistent with Section 1118, the school district will work with its schools to ensure that the required school-level parental involvement policies meet the requirements of Section 1118(b) of the ESEA, and each include, as a component, a school-parent compact consistent with Section 1118(d) of the ESEA.</w:t>
      </w:r>
    </w:p>
    <w:p w:rsidR="00BC4992" w:rsidRDefault="00BC4992" w:rsidP="007660DF">
      <w:pPr>
        <w:pStyle w:val="ListParagraph"/>
        <w:autoSpaceDE w:val="0"/>
        <w:autoSpaceDN w:val="0"/>
        <w:adjustRightInd w:val="0"/>
      </w:pPr>
    </w:p>
    <w:p w:rsidR="00BC4992" w:rsidRDefault="00BC4992" w:rsidP="00DE2195">
      <w:pPr>
        <w:pStyle w:val="ListParagraph"/>
        <w:numPr>
          <w:ilvl w:val="0"/>
          <w:numId w:val="6"/>
        </w:numPr>
        <w:autoSpaceDE w:val="0"/>
        <w:autoSpaceDN w:val="0"/>
        <w:adjustRightInd w:val="0"/>
      </w:pPr>
      <w:r>
        <w:t>The school district will incorporate this district-wide parental involvement policy into its LEA plan developed under Section 1112 of the ESEA.</w:t>
      </w:r>
    </w:p>
    <w:p w:rsidR="00BC4992" w:rsidRDefault="00BC4992" w:rsidP="007660DF">
      <w:pPr>
        <w:pStyle w:val="ListParagraph"/>
        <w:autoSpaceDE w:val="0"/>
        <w:autoSpaceDN w:val="0"/>
        <w:adjustRightInd w:val="0"/>
      </w:pPr>
    </w:p>
    <w:p w:rsidR="00BC4992" w:rsidRDefault="00BC4992" w:rsidP="00DE2195">
      <w:pPr>
        <w:pStyle w:val="ListParagraph"/>
        <w:numPr>
          <w:ilvl w:val="0"/>
          <w:numId w:val="6"/>
        </w:numPr>
        <w:autoSpaceDE w:val="0"/>
        <w:autoSpaceDN w:val="0"/>
        <w:adjustRightInd w:val="0"/>
      </w:pPr>
      <w:r>
        <w:t>In carrying out the Title I, Part A parental involvement requirements, to the extent practicable, the school district and its schools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w:t>
      </w:r>
    </w:p>
    <w:p w:rsidR="00BC4992" w:rsidRDefault="00BC4992" w:rsidP="007660DF">
      <w:pPr>
        <w:pStyle w:val="ListParagraph"/>
        <w:autoSpaceDE w:val="0"/>
        <w:autoSpaceDN w:val="0"/>
        <w:adjustRightInd w:val="0"/>
      </w:pPr>
    </w:p>
    <w:p w:rsidR="00BC4992" w:rsidRDefault="00BC4992" w:rsidP="00DE2195">
      <w:pPr>
        <w:pStyle w:val="ListParagraph"/>
        <w:numPr>
          <w:ilvl w:val="0"/>
          <w:numId w:val="6"/>
        </w:numPr>
        <w:autoSpaceDE w:val="0"/>
        <w:autoSpaceDN w:val="0"/>
        <w:adjustRightInd w:val="0"/>
      </w:pPr>
      <w:r>
        <w:lastRenderedPageBreak/>
        <w:t>If the LEA plan for Title I, Part A, developed under Section 1112 of the ESEA, is not satisfactory to the parents of participating children, the school district will submit any parent comments with the plan when the school district submits the plan to the Ohio Department of Education.</w:t>
      </w:r>
    </w:p>
    <w:p w:rsidR="00BC4992" w:rsidRDefault="00BC4992" w:rsidP="00DE2195">
      <w:pPr>
        <w:pStyle w:val="ListParagraph"/>
        <w:numPr>
          <w:ilvl w:val="0"/>
          <w:numId w:val="6"/>
        </w:numPr>
        <w:autoSpaceDE w:val="0"/>
        <w:autoSpaceDN w:val="0"/>
        <w:adjustRightInd w:val="0"/>
      </w:pPr>
      <w:r>
        <w:t>The school district will involve the parents of children served in Title I, Part A schools in decisions about how the 1 percent of Title I, Part A funds reserved for parental involvement is spent, and will ensure that not less than 95 percent of the 1 percent reserved goes directly to the schools.</w:t>
      </w:r>
    </w:p>
    <w:p w:rsidR="00BC4992" w:rsidRPr="007660DF" w:rsidRDefault="00BC4992" w:rsidP="007660DF">
      <w:pPr>
        <w:pStyle w:val="ListParagraph"/>
        <w:autoSpaceDE w:val="0"/>
        <w:autoSpaceDN w:val="0"/>
        <w:adjustRightInd w:val="0"/>
        <w:rPr>
          <w:i/>
          <w:iCs/>
        </w:rPr>
      </w:pPr>
    </w:p>
    <w:p w:rsidR="00BC4992" w:rsidRPr="007660DF" w:rsidRDefault="00BC4992" w:rsidP="00DE2195">
      <w:pPr>
        <w:pStyle w:val="ListParagraph"/>
        <w:numPr>
          <w:ilvl w:val="0"/>
          <w:numId w:val="6"/>
        </w:numPr>
        <w:autoSpaceDE w:val="0"/>
        <w:autoSpaceDN w:val="0"/>
        <w:adjustRightInd w:val="0"/>
        <w:rPr>
          <w:i/>
          <w:iCs/>
        </w:rPr>
      </w:pPr>
      <w:r>
        <w:t>The school district will be governed by the following statutory definition of parental involvement, and expects that its Title I schools will carry out programs, activities and procedures in accordance with this definition:</w:t>
      </w:r>
    </w:p>
    <w:p w:rsidR="00BC4992" w:rsidRDefault="00BC4992" w:rsidP="007660DF">
      <w:pPr>
        <w:pStyle w:val="ListParagraph"/>
        <w:autoSpaceDE w:val="0"/>
        <w:autoSpaceDN w:val="0"/>
        <w:adjustRightInd w:val="0"/>
      </w:pPr>
    </w:p>
    <w:p w:rsidR="00BC4992" w:rsidRDefault="00BC4992" w:rsidP="007660DF">
      <w:pPr>
        <w:pStyle w:val="ListParagraph"/>
        <w:autoSpaceDE w:val="0"/>
        <w:autoSpaceDN w:val="0"/>
        <w:adjustRightInd w:val="0"/>
        <w:rPr>
          <w:b/>
          <w:bCs/>
          <w:i/>
          <w:iCs/>
          <w:sz w:val="20"/>
          <w:szCs w:val="20"/>
        </w:rPr>
      </w:pPr>
      <w:r w:rsidRPr="007660DF">
        <w:rPr>
          <w:i/>
          <w:iCs/>
        </w:rPr>
        <w:t>Parental involvement means the participation of parents in regular, two</w:t>
      </w:r>
      <w:r>
        <w:rPr>
          <w:i/>
          <w:iCs/>
        </w:rPr>
        <w:t xml:space="preserve"> </w:t>
      </w:r>
      <w:r w:rsidRPr="007660DF">
        <w:rPr>
          <w:i/>
          <w:iCs/>
        </w:rPr>
        <w:t>way</w:t>
      </w:r>
      <w:r>
        <w:rPr>
          <w:i/>
          <w:iCs/>
        </w:rPr>
        <w:t xml:space="preserve"> and meaningful communication involving student academic learning and other school activities, including ensuring—(A) that parents play an integral role in assisting their child’s learning; (B) that parents are encouraged to be actively involved in their child’s education at school; (C) that parents are full partners in their child’s education and are included, as appropriate, in decision-making and on advisory committees to assist in the education of their child; and (D) the carrying out of other activities, such as those described in Section 1118 of the ESEA</w:t>
      </w:r>
      <w:r>
        <w:rPr>
          <w:b/>
          <w:bCs/>
          <w:i/>
          <w:iCs/>
          <w:sz w:val="20"/>
          <w:szCs w:val="20"/>
        </w:rPr>
        <w:t>.</w:t>
      </w:r>
    </w:p>
    <w:p w:rsidR="00BC4992" w:rsidRDefault="00BC4992" w:rsidP="00DE2195">
      <w:pPr>
        <w:rPr>
          <w:b/>
          <w:bCs/>
          <w:i/>
          <w:iCs/>
          <w:sz w:val="20"/>
          <w:szCs w:val="20"/>
        </w:rPr>
      </w:pPr>
    </w:p>
    <w:p w:rsidR="00BC4992" w:rsidRPr="007660DF" w:rsidRDefault="00BC4992" w:rsidP="007660DF">
      <w:pPr>
        <w:pStyle w:val="ListParagraph"/>
        <w:numPr>
          <w:ilvl w:val="0"/>
          <w:numId w:val="7"/>
        </w:numPr>
        <w:autoSpaceDE w:val="0"/>
        <w:autoSpaceDN w:val="0"/>
        <w:adjustRightInd w:val="0"/>
        <w:rPr>
          <w:rStyle w:val="blogmaintext"/>
        </w:rPr>
      </w:pPr>
      <w:r w:rsidRPr="007660DF">
        <w:rPr>
          <w:rStyle w:val="blogmaintext"/>
        </w:rPr>
        <w:t>The Ohio Parent Informatio</w:t>
      </w:r>
      <w:r>
        <w:rPr>
          <w:rStyle w:val="blogmaintext"/>
        </w:rPr>
        <w:t xml:space="preserve">n and Resource Center (PIRC) is </w:t>
      </w:r>
      <w:r w:rsidRPr="007660DF">
        <w:rPr>
          <w:rStyle w:val="blogmaintext"/>
        </w:rPr>
        <w:t>funded by the U.S. Department of Education, Office of Innovation and Improvement. The mission of this agency is to empower all parents and families by providing information, resources, and training to support children’s learning and enhances the environments in which they grow. You can find more informat</w:t>
      </w:r>
      <w:r>
        <w:rPr>
          <w:rStyle w:val="blogmaintext"/>
        </w:rPr>
        <w:t xml:space="preserve">ion about PIRC by visiting </w:t>
      </w:r>
      <w:hyperlink r:id="rId8" w:history="1">
        <w:r w:rsidRPr="00C81559">
          <w:rPr>
            <w:rStyle w:val="Hyperlink"/>
          </w:rPr>
          <w:t>www.ohiopirc.org</w:t>
        </w:r>
      </w:hyperlink>
      <w:r>
        <w:rPr>
          <w:rStyle w:val="blogmaintext"/>
        </w:rPr>
        <w:t xml:space="preserve"> </w:t>
      </w:r>
      <w:r w:rsidRPr="007660DF">
        <w:rPr>
          <w:rStyle w:val="blogmaintext"/>
        </w:rPr>
        <w:t>or by calling 1.888.647.4729.</w:t>
      </w:r>
    </w:p>
    <w:p w:rsidR="00BC4992" w:rsidRDefault="00BC4992" w:rsidP="00DE2195">
      <w:pPr>
        <w:autoSpaceDE w:val="0"/>
        <w:autoSpaceDN w:val="0"/>
        <w:adjustRightInd w:val="0"/>
        <w:rPr>
          <w:rStyle w:val="blogmaintext"/>
          <w:rFonts w:ascii="Arial" w:hAnsi="Arial" w:cs="Arial"/>
          <w:sz w:val="20"/>
          <w:szCs w:val="20"/>
        </w:rPr>
      </w:pPr>
    </w:p>
    <w:p w:rsidR="00BC4992" w:rsidRDefault="00BC4992" w:rsidP="00DE2195">
      <w:pPr>
        <w:autoSpaceDE w:val="0"/>
        <w:autoSpaceDN w:val="0"/>
        <w:adjustRightInd w:val="0"/>
        <w:rPr>
          <w:rStyle w:val="blogmaintext"/>
          <w:rFonts w:ascii="Arial" w:hAnsi="Arial" w:cs="Arial"/>
          <w:sz w:val="20"/>
          <w:szCs w:val="20"/>
        </w:rPr>
      </w:pPr>
    </w:p>
    <w:p w:rsidR="00BC4992" w:rsidRPr="007660DF" w:rsidRDefault="00BC4992" w:rsidP="007660DF">
      <w:pPr>
        <w:pStyle w:val="ListParagraph"/>
        <w:numPr>
          <w:ilvl w:val="0"/>
          <w:numId w:val="8"/>
        </w:numPr>
        <w:autoSpaceDE w:val="0"/>
        <w:autoSpaceDN w:val="0"/>
        <w:adjustRightInd w:val="0"/>
        <w:rPr>
          <w:rStyle w:val="blogmaintext"/>
          <w:b/>
          <w:caps/>
        </w:rPr>
      </w:pPr>
      <w:r w:rsidRPr="007660DF">
        <w:rPr>
          <w:rStyle w:val="blogmaintext"/>
          <w:b/>
          <w:caps/>
        </w:rPr>
        <w:t>Implementation of Parent Involvement Policy</w:t>
      </w:r>
    </w:p>
    <w:p w:rsidR="00BC4992" w:rsidRDefault="00BC4992" w:rsidP="00DE2195">
      <w:pPr>
        <w:autoSpaceDE w:val="0"/>
        <w:autoSpaceDN w:val="0"/>
        <w:adjustRightInd w:val="0"/>
        <w:rPr>
          <w:i/>
          <w:iCs/>
        </w:rPr>
      </w:pPr>
    </w:p>
    <w:p w:rsidR="00BC4992" w:rsidRDefault="00BC4992" w:rsidP="007660DF">
      <w:pPr>
        <w:pStyle w:val="ListParagraph"/>
        <w:numPr>
          <w:ilvl w:val="0"/>
          <w:numId w:val="9"/>
        </w:numPr>
        <w:autoSpaceDE w:val="0"/>
        <w:autoSpaceDN w:val="0"/>
        <w:adjustRightInd w:val="0"/>
      </w:pPr>
      <w:r>
        <w:t xml:space="preserve">The </w:t>
      </w:r>
      <w:smartTag w:uri="urn:schemas-microsoft-com:office:smarttags" w:element="PlaceName">
        <w:smartTag w:uri="urn:schemas-microsoft-com:office:smarttags" w:element="place">
          <w:smartTag w:uri="urn:schemas-microsoft-com:office:smarttags" w:element="PlaceName">
            <w:r>
              <w:t>Mad</w:t>
            </w:r>
          </w:smartTag>
          <w:r>
            <w:t xml:space="preserve"> </w:t>
          </w:r>
          <w:smartTag w:uri="urn:schemas-microsoft-com:office:smarttags" w:element="PlaceType">
            <w:r>
              <w:t>River</w:t>
            </w:r>
          </w:smartTag>
          <w:r>
            <w:t xml:space="preserve"> </w:t>
          </w:r>
          <w:smartTag w:uri="urn:schemas-microsoft-com:office:smarttags" w:element="PlaceName">
            <w:r>
              <w:t>Local</w:t>
            </w:r>
          </w:smartTag>
          <w:r>
            <w:t xml:space="preserve"> </w:t>
          </w:r>
          <w:smartTag w:uri="urn:schemas-microsoft-com:office:smarttags" w:element="PlaceType">
            <w:r>
              <w:t>School District</w:t>
            </w:r>
          </w:smartTag>
        </w:smartTag>
      </w:smartTag>
      <w:r>
        <w:t xml:space="preserve">  will take the following actions to involve parents in the joint development of its district wide parental involvement plan under Section 1112 of the ESEA:</w:t>
      </w:r>
    </w:p>
    <w:p w:rsidR="00BC4992" w:rsidRDefault="00BC4992" w:rsidP="006424F3">
      <w:pPr>
        <w:pStyle w:val="ListParagraph"/>
        <w:autoSpaceDE w:val="0"/>
        <w:autoSpaceDN w:val="0"/>
        <w:adjustRightInd w:val="0"/>
      </w:pPr>
    </w:p>
    <w:p w:rsidR="00BC4992" w:rsidRDefault="00BC4992" w:rsidP="007660DF">
      <w:pPr>
        <w:pStyle w:val="ListParagraph"/>
        <w:numPr>
          <w:ilvl w:val="1"/>
          <w:numId w:val="7"/>
        </w:numPr>
        <w:autoSpaceDE w:val="0"/>
        <w:autoSpaceDN w:val="0"/>
        <w:adjustRightInd w:val="0"/>
        <w:rPr>
          <w:i/>
          <w:iCs/>
        </w:rPr>
      </w:pPr>
      <w:r>
        <w:rPr>
          <w:i/>
          <w:iCs/>
        </w:rPr>
        <w:t>The district will meet at least annually with parents in order to engage in meaningful, two-way consultation to discuss, implement, and revise the district parent involvement plan.</w:t>
      </w:r>
    </w:p>
    <w:p w:rsidR="00BC4992" w:rsidRDefault="00BC4992" w:rsidP="006424F3">
      <w:pPr>
        <w:pStyle w:val="ListParagraph"/>
        <w:autoSpaceDE w:val="0"/>
        <w:autoSpaceDN w:val="0"/>
        <w:adjustRightInd w:val="0"/>
        <w:ind w:left="1440"/>
        <w:rPr>
          <w:i/>
          <w:iCs/>
        </w:rPr>
      </w:pPr>
    </w:p>
    <w:p w:rsidR="00BC4992" w:rsidRDefault="00BC4992" w:rsidP="007660DF">
      <w:pPr>
        <w:pStyle w:val="ListParagraph"/>
        <w:numPr>
          <w:ilvl w:val="1"/>
          <w:numId w:val="7"/>
        </w:numPr>
        <w:autoSpaceDE w:val="0"/>
        <w:autoSpaceDN w:val="0"/>
        <w:adjustRightInd w:val="0"/>
        <w:rPr>
          <w:i/>
          <w:iCs/>
        </w:rPr>
      </w:pPr>
      <w:r>
        <w:rPr>
          <w:i/>
          <w:iCs/>
        </w:rPr>
        <w:t>The district plan will serve as a model for each individual Title I building. As such, each Title I building will engage in meaningful, two-way consultation with parents in order to discuss, implement, and revise both the district and building parent involvement plans.</w:t>
      </w:r>
    </w:p>
    <w:p w:rsidR="00BC4992" w:rsidRPr="007660DF" w:rsidRDefault="00BC4992" w:rsidP="007660DF">
      <w:pPr>
        <w:pStyle w:val="ListParagraph"/>
        <w:autoSpaceDE w:val="0"/>
        <w:autoSpaceDN w:val="0"/>
        <w:adjustRightInd w:val="0"/>
        <w:ind w:left="1440"/>
        <w:rPr>
          <w:i/>
          <w:iCs/>
        </w:rPr>
      </w:pPr>
    </w:p>
    <w:p w:rsidR="00BC4992" w:rsidRDefault="00BC4992">
      <w:r>
        <w:br w:type="page"/>
      </w:r>
    </w:p>
    <w:p w:rsidR="00BC4992" w:rsidRDefault="00BC4992" w:rsidP="007660DF">
      <w:pPr>
        <w:pStyle w:val="ListParagraph"/>
        <w:numPr>
          <w:ilvl w:val="0"/>
          <w:numId w:val="9"/>
        </w:numPr>
        <w:autoSpaceDE w:val="0"/>
        <w:autoSpaceDN w:val="0"/>
        <w:adjustRightInd w:val="0"/>
      </w:pPr>
      <w:r>
        <w:t xml:space="preserve">The </w:t>
      </w:r>
      <w:smartTag w:uri="urn:schemas-microsoft-com:office:smarttags" w:element="PlaceName">
        <w:smartTag w:uri="urn:schemas-microsoft-com:office:smarttags" w:element="place">
          <w:smartTag w:uri="urn:schemas-microsoft-com:office:smarttags" w:element="PlaceName">
            <w:r>
              <w:t>Mad</w:t>
            </w:r>
          </w:smartTag>
          <w:r>
            <w:t xml:space="preserve"> </w:t>
          </w:r>
          <w:smartTag w:uri="urn:schemas-microsoft-com:office:smarttags" w:element="PlaceType">
            <w:r>
              <w:t>River</w:t>
            </w:r>
          </w:smartTag>
          <w:r>
            <w:t xml:space="preserve"> </w:t>
          </w:r>
          <w:smartTag w:uri="urn:schemas-microsoft-com:office:smarttags" w:element="PlaceName">
            <w:r>
              <w:t>Local</w:t>
            </w:r>
          </w:smartTag>
          <w:r>
            <w:t xml:space="preserve"> </w:t>
          </w:r>
          <w:smartTag w:uri="urn:schemas-microsoft-com:office:smarttags" w:element="PlaceType">
            <w:r>
              <w:t>School District</w:t>
            </w:r>
          </w:smartTag>
        </w:smartTag>
      </w:smartTag>
      <w:r>
        <w:t xml:space="preserve"> will take the following actions to involve parents in the process of school review and improvement under Section 1116 of the ESEA:</w:t>
      </w:r>
    </w:p>
    <w:p w:rsidR="00BC4992" w:rsidRDefault="00BC4992" w:rsidP="006424F3">
      <w:pPr>
        <w:pStyle w:val="ListParagraph"/>
        <w:autoSpaceDE w:val="0"/>
        <w:autoSpaceDN w:val="0"/>
        <w:adjustRightInd w:val="0"/>
        <w:ind w:left="1440"/>
        <w:rPr>
          <w:i/>
          <w:iCs/>
        </w:rPr>
      </w:pPr>
    </w:p>
    <w:p w:rsidR="00BC4992" w:rsidRDefault="00BC4992" w:rsidP="007660DF">
      <w:pPr>
        <w:pStyle w:val="ListParagraph"/>
        <w:numPr>
          <w:ilvl w:val="1"/>
          <w:numId w:val="7"/>
        </w:numPr>
        <w:autoSpaceDE w:val="0"/>
        <w:autoSpaceDN w:val="0"/>
        <w:adjustRightInd w:val="0"/>
        <w:rPr>
          <w:i/>
          <w:iCs/>
        </w:rPr>
      </w:pPr>
      <w:r>
        <w:rPr>
          <w:i/>
          <w:iCs/>
        </w:rPr>
        <w:t>The district will collaborate with parents at least annually on the progress of the district toward meeting district goals.</w:t>
      </w:r>
    </w:p>
    <w:p w:rsidR="00BC4992" w:rsidRDefault="00BC4992" w:rsidP="006424F3">
      <w:pPr>
        <w:pStyle w:val="ListParagraph"/>
        <w:autoSpaceDE w:val="0"/>
        <w:autoSpaceDN w:val="0"/>
        <w:adjustRightInd w:val="0"/>
        <w:ind w:left="1440"/>
        <w:rPr>
          <w:i/>
          <w:iCs/>
        </w:rPr>
      </w:pPr>
    </w:p>
    <w:p w:rsidR="00BC4992" w:rsidRDefault="00BC4992" w:rsidP="007660DF">
      <w:pPr>
        <w:pStyle w:val="ListParagraph"/>
        <w:numPr>
          <w:ilvl w:val="1"/>
          <w:numId w:val="7"/>
        </w:numPr>
        <w:autoSpaceDE w:val="0"/>
        <w:autoSpaceDN w:val="0"/>
        <w:adjustRightInd w:val="0"/>
        <w:rPr>
          <w:i/>
          <w:iCs/>
        </w:rPr>
      </w:pPr>
      <w:r>
        <w:rPr>
          <w:i/>
          <w:iCs/>
        </w:rPr>
        <w:t>Each individual Title I school will collaborate with parents at least annually on progress of the school toward meeting building goals.</w:t>
      </w:r>
    </w:p>
    <w:p w:rsidR="00BC4992" w:rsidRDefault="00BC4992" w:rsidP="00FA28CD">
      <w:pPr>
        <w:rPr>
          <w:i/>
          <w:iCs/>
        </w:rPr>
      </w:pPr>
    </w:p>
    <w:p w:rsidR="00BC4992" w:rsidRDefault="00BC4992" w:rsidP="00FA28CD">
      <w:pPr>
        <w:pStyle w:val="ListParagraph"/>
        <w:numPr>
          <w:ilvl w:val="0"/>
          <w:numId w:val="9"/>
        </w:numPr>
      </w:pPr>
      <w:r>
        <w:t xml:space="preserve">The </w:t>
      </w:r>
      <w:smartTag w:uri="urn:schemas-microsoft-com:office:smarttags" w:element="PlaceName">
        <w:smartTag w:uri="urn:schemas-microsoft-com:office:smarttags" w:element="place">
          <w:smartTag w:uri="urn:schemas-microsoft-com:office:smarttags" w:element="PlaceName">
            <w:r>
              <w:t>Mad</w:t>
            </w:r>
          </w:smartTag>
          <w:r>
            <w:t xml:space="preserve"> </w:t>
          </w:r>
          <w:smartTag w:uri="urn:schemas-microsoft-com:office:smarttags" w:element="PlaceType">
            <w:r>
              <w:t>River</w:t>
            </w:r>
          </w:smartTag>
          <w:r>
            <w:t xml:space="preserve"> </w:t>
          </w:r>
          <w:smartTag w:uri="urn:schemas-microsoft-com:office:smarttags" w:element="PlaceName">
            <w:r>
              <w:t>Local</w:t>
            </w:r>
          </w:smartTag>
          <w:r>
            <w:t xml:space="preserve"> </w:t>
          </w:r>
          <w:smartTag w:uri="urn:schemas-microsoft-com:office:smarttags" w:element="PlaceType">
            <w:r>
              <w:t>School District</w:t>
            </w:r>
          </w:smartTag>
        </w:smartTag>
      </w:smartTag>
      <w:r>
        <w:t xml:space="preserve"> will provide the following necessary coordination, technical assistance, and other support to assist Title I, Part A schools in planning and implementing effective parental involvement activities to improve student academic achievement and school performance:</w:t>
      </w:r>
    </w:p>
    <w:p w:rsidR="00BC4992" w:rsidRDefault="00BC4992" w:rsidP="006424F3">
      <w:pPr>
        <w:pStyle w:val="ListParagraph"/>
        <w:autoSpaceDE w:val="0"/>
        <w:autoSpaceDN w:val="0"/>
        <w:adjustRightInd w:val="0"/>
        <w:ind w:left="1440"/>
        <w:rPr>
          <w:i/>
          <w:iCs/>
        </w:rPr>
      </w:pPr>
    </w:p>
    <w:p w:rsidR="00BC4992" w:rsidRPr="007660DF" w:rsidRDefault="00BC4992" w:rsidP="007660DF">
      <w:pPr>
        <w:pStyle w:val="ListParagraph"/>
        <w:numPr>
          <w:ilvl w:val="1"/>
          <w:numId w:val="7"/>
        </w:numPr>
        <w:autoSpaceDE w:val="0"/>
        <w:autoSpaceDN w:val="0"/>
        <w:adjustRightInd w:val="0"/>
        <w:rPr>
          <w:i/>
          <w:iCs/>
        </w:rPr>
      </w:pPr>
      <w:r>
        <w:rPr>
          <w:i/>
          <w:iCs/>
        </w:rPr>
        <w:t>The district will provide on-going technical assistant and oversight of all Title I buildings including but not limited progress monitoring of individual building plans and parental programs as well as requiring documented accountability.</w:t>
      </w:r>
    </w:p>
    <w:p w:rsidR="00BC4992" w:rsidRDefault="00BC4992" w:rsidP="00FA28CD">
      <w:pPr>
        <w:pStyle w:val="ListParagraph"/>
        <w:autoSpaceDE w:val="0"/>
        <w:autoSpaceDN w:val="0"/>
        <w:adjustRightInd w:val="0"/>
      </w:pPr>
    </w:p>
    <w:p w:rsidR="00BC4992" w:rsidRDefault="00BC4992" w:rsidP="00DE2195">
      <w:pPr>
        <w:pStyle w:val="ListParagraph"/>
        <w:numPr>
          <w:ilvl w:val="0"/>
          <w:numId w:val="9"/>
        </w:numPr>
        <w:autoSpaceDE w:val="0"/>
        <w:autoSpaceDN w:val="0"/>
        <w:adjustRightInd w:val="0"/>
      </w:pPr>
      <w:r>
        <w:t>The Mad River Local School District will coordinate and integrate parental involvement strategies in Part A with parental involvement strategies under the following other programs: Head Start and the Mad River Early Childhood Center, by:</w:t>
      </w:r>
    </w:p>
    <w:p w:rsidR="00BC4992" w:rsidRPr="006424F3" w:rsidRDefault="00BC4992" w:rsidP="006424F3">
      <w:pPr>
        <w:pStyle w:val="ListParagraph"/>
        <w:autoSpaceDE w:val="0"/>
        <w:autoSpaceDN w:val="0"/>
        <w:adjustRightInd w:val="0"/>
        <w:ind w:left="1440"/>
      </w:pPr>
    </w:p>
    <w:p w:rsidR="00BC4992" w:rsidRPr="007660DF" w:rsidRDefault="00BC4992" w:rsidP="007660DF">
      <w:pPr>
        <w:pStyle w:val="ListParagraph"/>
        <w:numPr>
          <w:ilvl w:val="1"/>
          <w:numId w:val="7"/>
        </w:numPr>
        <w:autoSpaceDE w:val="0"/>
        <w:autoSpaceDN w:val="0"/>
        <w:adjustRightInd w:val="0"/>
      </w:pPr>
      <w:r>
        <w:rPr>
          <w:i/>
          <w:iCs/>
        </w:rPr>
        <w:t>The district will provide on-going consultation to both programs in order to ensure an effective transition to the district’s Kindergarten program.</w:t>
      </w:r>
    </w:p>
    <w:p w:rsidR="00BC4992" w:rsidRDefault="00BC4992"/>
    <w:p w:rsidR="00BC4992" w:rsidRDefault="00BC4992" w:rsidP="00DE2195">
      <w:pPr>
        <w:pStyle w:val="ListParagraph"/>
        <w:numPr>
          <w:ilvl w:val="0"/>
          <w:numId w:val="9"/>
        </w:numPr>
        <w:autoSpaceDE w:val="0"/>
        <w:autoSpaceDN w:val="0"/>
        <w:adjustRightInd w:val="0"/>
      </w:pPr>
      <w:r>
        <w:t xml:space="preserve">The </w:t>
      </w:r>
      <w:smartTag w:uri="urn:schemas-microsoft-com:office:smarttags" w:element="PlaceName">
        <w:smartTag w:uri="urn:schemas-microsoft-com:office:smarttags" w:element="place">
          <w:smartTag w:uri="urn:schemas-microsoft-com:office:smarttags" w:element="PlaceName">
            <w:r>
              <w:t>Mad</w:t>
            </w:r>
          </w:smartTag>
          <w:r>
            <w:t xml:space="preserve"> </w:t>
          </w:r>
          <w:smartTag w:uri="urn:schemas-microsoft-com:office:smarttags" w:element="PlaceType">
            <w:r>
              <w:t>River</w:t>
            </w:r>
          </w:smartTag>
          <w:r>
            <w:t xml:space="preserve"> </w:t>
          </w:r>
          <w:smartTag w:uri="urn:schemas-microsoft-com:office:smarttags" w:element="PlaceType">
            <w:smartTag w:uri="urn:schemas-microsoft-com:office:smarttags" w:element="PlaceName">
              <w:r>
                <w:t>Local</w:t>
              </w:r>
            </w:smartTag>
          </w:smartTag>
          <w:r>
            <w:t xml:space="preserve"> </w:t>
          </w:r>
          <w:smartTag w:uri="urn:schemas-microsoft-com:office:smarttags" w:element="PlaceType">
            <w:r>
              <w:t>School District</w:t>
            </w:r>
          </w:smartTag>
        </w:smartTag>
      </w:smartTag>
      <w:r>
        <w:t xml:space="preserve"> will take the following actions to conduct, with the involvement of parents, an annual evaluation of the content and effectiveness of this parental involvement policy in improving the quality of its Title I, Part A schools. The evaluation will include identifying barriers to greater participation by parents in parental involvement activities (with particular attention to parents who are economically disadvantaged, are disabled, have limited English proficiency, have limited literacy, or are of any racial or ethnic minority background). The school district will use the findings of the evaluation about its parental involvement policy and activities to design strategies for more </w:t>
      </w:r>
      <w:r>
        <w:lastRenderedPageBreak/>
        <w:t>effective parental involvement, and to revise (if necessary and with the involvement of parents) its parental involvement policies.</w:t>
      </w:r>
    </w:p>
    <w:p w:rsidR="00BC4992" w:rsidRDefault="00BC4992" w:rsidP="00DE2195">
      <w:pPr>
        <w:autoSpaceDE w:val="0"/>
        <w:autoSpaceDN w:val="0"/>
        <w:adjustRightInd w:val="0"/>
      </w:pPr>
    </w:p>
    <w:p w:rsidR="00BC4992" w:rsidRDefault="00BC4992">
      <w:pPr>
        <w:rPr>
          <w:i/>
          <w:iCs/>
        </w:rPr>
      </w:pPr>
      <w:r>
        <w:rPr>
          <w:i/>
          <w:iCs/>
        </w:rPr>
        <w:br w:type="page"/>
      </w:r>
    </w:p>
    <w:p w:rsidR="00BC4992" w:rsidRPr="00052516" w:rsidRDefault="00BC4992" w:rsidP="006424F3">
      <w:pPr>
        <w:pStyle w:val="ListParagraph"/>
        <w:numPr>
          <w:ilvl w:val="1"/>
          <w:numId w:val="7"/>
        </w:numPr>
        <w:autoSpaceDE w:val="0"/>
        <w:autoSpaceDN w:val="0"/>
        <w:adjustRightInd w:val="0"/>
        <w:rPr>
          <w:i/>
          <w:iCs/>
        </w:rPr>
      </w:pPr>
      <w:r>
        <w:rPr>
          <w:i/>
          <w:iCs/>
        </w:rPr>
        <w:t>The Department of Curriculum and Instruction will conduct at least annually a survey of parents to identify barriers to greater parent involvement. Results will be shared with parents though the district’s website, Weekly Highlights, and quarterly newsletter – The Focus. Information will also be discussed at least annually at the District Title I Parent Meeting.</w:t>
      </w:r>
    </w:p>
    <w:p w:rsidR="00BC4992" w:rsidRDefault="00BC4992" w:rsidP="00DE2195">
      <w:pPr>
        <w:autoSpaceDE w:val="0"/>
        <w:autoSpaceDN w:val="0"/>
        <w:adjustRightInd w:val="0"/>
      </w:pPr>
    </w:p>
    <w:p w:rsidR="00BC4992" w:rsidRDefault="00BC4992" w:rsidP="00DE2195">
      <w:pPr>
        <w:pStyle w:val="ListParagraph"/>
        <w:numPr>
          <w:ilvl w:val="0"/>
          <w:numId w:val="9"/>
        </w:numPr>
        <w:autoSpaceDE w:val="0"/>
        <w:autoSpaceDN w:val="0"/>
        <w:adjustRightInd w:val="0"/>
      </w:pPr>
      <w:r>
        <w:t>The Mad River Local School District will build the schools’ and parents’ capacity for strong parental involvement, in order to ensure effective involvement of parents and to support a partnership among the school involved, parents, and the community to improve student academic achievement, through the following activities specifically described below:</w:t>
      </w:r>
    </w:p>
    <w:p w:rsidR="00BC4992" w:rsidRDefault="00BC4992" w:rsidP="003E0712">
      <w:pPr>
        <w:pStyle w:val="ListParagraph"/>
        <w:autoSpaceDE w:val="0"/>
        <w:autoSpaceDN w:val="0"/>
        <w:adjustRightInd w:val="0"/>
        <w:ind w:left="1440"/>
      </w:pPr>
    </w:p>
    <w:p w:rsidR="00BC4992" w:rsidRDefault="00BC4992" w:rsidP="00DE2195">
      <w:pPr>
        <w:pStyle w:val="ListParagraph"/>
        <w:numPr>
          <w:ilvl w:val="1"/>
          <w:numId w:val="9"/>
        </w:numPr>
        <w:autoSpaceDE w:val="0"/>
        <w:autoSpaceDN w:val="0"/>
        <w:adjustRightInd w:val="0"/>
      </w:pPr>
      <w:r>
        <w:t>The school district will, with the assistance of its Title I, Part A schools, provide assistance to parents of children served by the school district or school, as appropriate, in understanding topics such as the following, by undertaking the actions described in this paragraph.</w:t>
      </w:r>
    </w:p>
    <w:p w:rsidR="00BC4992" w:rsidRDefault="00BC4992" w:rsidP="00DE2195">
      <w:pPr>
        <w:pStyle w:val="ListParagraph"/>
        <w:numPr>
          <w:ilvl w:val="2"/>
          <w:numId w:val="9"/>
        </w:numPr>
        <w:autoSpaceDE w:val="0"/>
        <w:autoSpaceDN w:val="0"/>
        <w:adjustRightInd w:val="0"/>
      </w:pPr>
      <w:r>
        <w:t>the state’s academic content standards</w:t>
      </w:r>
    </w:p>
    <w:p w:rsidR="00BC4992" w:rsidRDefault="00BC4992" w:rsidP="00DE2195">
      <w:pPr>
        <w:pStyle w:val="ListParagraph"/>
        <w:numPr>
          <w:ilvl w:val="2"/>
          <w:numId w:val="9"/>
        </w:numPr>
        <w:autoSpaceDE w:val="0"/>
        <w:autoSpaceDN w:val="0"/>
        <w:adjustRightInd w:val="0"/>
      </w:pPr>
      <w:r>
        <w:t>the state’s student academic achievement standards</w:t>
      </w:r>
    </w:p>
    <w:p w:rsidR="00BC4992" w:rsidRDefault="00BC4992" w:rsidP="00DE2195">
      <w:pPr>
        <w:pStyle w:val="ListParagraph"/>
        <w:numPr>
          <w:ilvl w:val="2"/>
          <w:numId w:val="9"/>
        </w:numPr>
        <w:autoSpaceDE w:val="0"/>
        <w:autoSpaceDN w:val="0"/>
        <w:adjustRightInd w:val="0"/>
      </w:pPr>
      <w:r>
        <w:t>the state and local academic assessments including alternate assessments</w:t>
      </w:r>
    </w:p>
    <w:p w:rsidR="00BC4992" w:rsidRDefault="00BC4992" w:rsidP="00DE2195">
      <w:pPr>
        <w:pStyle w:val="ListParagraph"/>
        <w:numPr>
          <w:ilvl w:val="2"/>
          <w:numId w:val="9"/>
        </w:numPr>
        <w:autoSpaceDE w:val="0"/>
        <w:autoSpaceDN w:val="0"/>
        <w:adjustRightInd w:val="0"/>
      </w:pPr>
      <w:r>
        <w:t>the requirements of Part A</w:t>
      </w:r>
    </w:p>
    <w:p w:rsidR="00BC4992" w:rsidRDefault="00BC4992" w:rsidP="00DE2195">
      <w:pPr>
        <w:pStyle w:val="ListParagraph"/>
        <w:numPr>
          <w:ilvl w:val="2"/>
          <w:numId w:val="9"/>
        </w:numPr>
        <w:autoSpaceDE w:val="0"/>
        <w:autoSpaceDN w:val="0"/>
        <w:adjustRightInd w:val="0"/>
      </w:pPr>
      <w:r>
        <w:t>how to monitor their child’s progress</w:t>
      </w:r>
    </w:p>
    <w:p w:rsidR="00BC4992" w:rsidRDefault="00BC4992" w:rsidP="00DE2195">
      <w:pPr>
        <w:pStyle w:val="ListParagraph"/>
        <w:numPr>
          <w:ilvl w:val="2"/>
          <w:numId w:val="9"/>
        </w:numPr>
        <w:autoSpaceDE w:val="0"/>
        <w:autoSpaceDN w:val="0"/>
        <w:adjustRightInd w:val="0"/>
      </w:pPr>
      <w:r>
        <w:t>how to work with educators</w:t>
      </w:r>
    </w:p>
    <w:p w:rsidR="00BC4992" w:rsidRDefault="00BC4992" w:rsidP="00DE2195">
      <w:pPr>
        <w:autoSpaceDE w:val="0"/>
        <w:autoSpaceDN w:val="0"/>
        <w:adjustRightInd w:val="0"/>
        <w:rPr>
          <w:i/>
          <w:iCs/>
        </w:rPr>
      </w:pPr>
    </w:p>
    <w:p w:rsidR="00BC4992" w:rsidRPr="00931802" w:rsidRDefault="00BC4992" w:rsidP="00931802">
      <w:pPr>
        <w:pStyle w:val="ListParagraph"/>
        <w:numPr>
          <w:ilvl w:val="1"/>
          <w:numId w:val="7"/>
        </w:numPr>
        <w:autoSpaceDE w:val="0"/>
        <w:autoSpaceDN w:val="0"/>
        <w:adjustRightInd w:val="0"/>
        <w:rPr>
          <w:i/>
          <w:iCs/>
        </w:rPr>
      </w:pPr>
      <w:r>
        <w:rPr>
          <w:i/>
          <w:iCs/>
        </w:rPr>
        <w:t>The district will incorporate parent involvement and educational strategies as part of its individual building reading and math curriculum nights.</w:t>
      </w:r>
    </w:p>
    <w:p w:rsidR="00BC4992" w:rsidRDefault="00BC4992" w:rsidP="003E0712">
      <w:pPr>
        <w:pStyle w:val="ListParagraph"/>
        <w:autoSpaceDE w:val="0"/>
        <w:autoSpaceDN w:val="0"/>
        <w:adjustRightInd w:val="0"/>
        <w:ind w:left="1440"/>
        <w:rPr>
          <w:i/>
          <w:iCs/>
        </w:rPr>
      </w:pPr>
    </w:p>
    <w:p w:rsidR="00BC4992" w:rsidRPr="00931802" w:rsidRDefault="00BC4992" w:rsidP="00DE2195">
      <w:pPr>
        <w:pStyle w:val="ListParagraph"/>
        <w:numPr>
          <w:ilvl w:val="1"/>
          <w:numId w:val="7"/>
        </w:numPr>
        <w:autoSpaceDE w:val="0"/>
        <w:autoSpaceDN w:val="0"/>
        <w:adjustRightInd w:val="0"/>
        <w:rPr>
          <w:i/>
          <w:iCs/>
        </w:rPr>
      </w:pPr>
      <w:r w:rsidRPr="00931802">
        <w:rPr>
          <w:i/>
          <w:iCs/>
        </w:rPr>
        <w:t xml:space="preserve">The district will </w:t>
      </w:r>
      <w:r>
        <w:rPr>
          <w:i/>
          <w:iCs/>
        </w:rPr>
        <w:t xml:space="preserve">also </w:t>
      </w:r>
      <w:r w:rsidRPr="00931802">
        <w:rPr>
          <w:i/>
          <w:iCs/>
        </w:rPr>
        <w:t xml:space="preserve">post useful parent information on its website </w:t>
      </w:r>
      <w:r>
        <w:rPr>
          <w:i/>
          <w:iCs/>
        </w:rPr>
        <w:t>and include this information in district and building newsletters.</w:t>
      </w:r>
    </w:p>
    <w:p w:rsidR="00BC4992" w:rsidRDefault="00BC4992" w:rsidP="00DE2195">
      <w:pPr>
        <w:autoSpaceDE w:val="0"/>
        <w:autoSpaceDN w:val="0"/>
        <w:adjustRightInd w:val="0"/>
        <w:rPr>
          <w:i/>
          <w:iCs/>
        </w:rPr>
      </w:pPr>
    </w:p>
    <w:p w:rsidR="00BC4992" w:rsidRPr="003E0712" w:rsidRDefault="00BC4992" w:rsidP="003E0712">
      <w:pPr>
        <w:pStyle w:val="ListParagraph"/>
        <w:numPr>
          <w:ilvl w:val="1"/>
          <w:numId w:val="9"/>
        </w:numPr>
        <w:autoSpaceDE w:val="0"/>
        <w:autoSpaceDN w:val="0"/>
        <w:adjustRightInd w:val="0"/>
        <w:rPr>
          <w:i/>
          <w:iCs/>
        </w:rPr>
      </w:pPr>
      <w:r>
        <w:t>The school district will, with the assistance of its schools, provide materials and training to help parents work with their children to improve their children’s academic achievement, such as literacy training, and using technology, as appropriate, to foster parental involvement, by:</w:t>
      </w:r>
    </w:p>
    <w:p w:rsidR="00BC4992" w:rsidRDefault="00BC4992" w:rsidP="003E0712">
      <w:pPr>
        <w:pStyle w:val="ListParagraph"/>
        <w:autoSpaceDE w:val="0"/>
        <w:autoSpaceDN w:val="0"/>
        <w:adjustRightInd w:val="0"/>
      </w:pPr>
    </w:p>
    <w:p w:rsidR="00BC4992" w:rsidRDefault="00BC4992" w:rsidP="003E0712">
      <w:pPr>
        <w:pStyle w:val="ListParagraph"/>
        <w:numPr>
          <w:ilvl w:val="1"/>
          <w:numId w:val="7"/>
        </w:numPr>
        <w:autoSpaceDE w:val="0"/>
        <w:autoSpaceDN w:val="0"/>
        <w:adjustRightInd w:val="0"/>
        <w:rPr>
          <w:i/>
          <w:iCs/>
        </w:rPr>
      </w:pPr>
      <w:r>
        <w:rPr>
          <w:i/>
          <w:iCs/>
        </w:rPr>
        <w:lastRenderedPageBreak/>
        <w:t>The district and individual buildings will include important and helpful information on intervention and enrichment resources, which could possibly be technology related, to parents in newsletters, emails blasts, or via district websites.</w:t>
      </w:r>
    </w:p>
    <w:p w:rsidR="00BC4992" w:rsidRDefault="00BC4992" w:rsidP="003E0712">
      <w:pPr>
        <w:autoSpaceDE w:val="0"/>
        <w:autoSpaceDN w:val="0"/>
        <w:adjustRightInd w:val="0"/>
        <w:rPr>
          <w:i/>
          <w:iCs/>
        </w:rPr>
      </w:pPr>
    </w:p>
    <w:p w:rsidR="00BC4992" w:rsidRDefault="00BC4992" w:rsidP="003E0712">
      <w:pPr>
        <w:pStyle w:val="ListParagraph"/>
        <w:numPr>
          <w:ilvl w:val="1"/>
          <w:numId w:val="9"/>
        </w:numPr>
        <w:autoSpaceDE w:val="0"/>
        <w:autoSpaceDN w:val="0"/>
        <w:adjustRightInd w:val="0"/>
      </w:pPr>
      <w:r>
        <w:t>The school district will, with the assistance of its schools and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w:t>
      </w:r>
    </w:p>
    <w:p w:rsidR="00BC4992" w:rsidRDefault="00BC4992" w:rsidP="003E0712">
      <w:pPr>
        <w:pStyle w:val="ListParagraph"/>
        <w:autoSpaceDE w:val="0"/>
        <w:autoSpaceDN w:val="0"/>
        <w:adjustRightInd w:val="0"/>
        <w:ind w:left="1440"/>
      </w:pPr>
    </w:p>
    <w:p w:rsidR="00BC4992" w:rsidRPr="003E0712" w:rsidRDefault="00BC4992" w:rsidP="003E0712">
      <w:pPr>
        <w:pStyle w:val="ListParagraph"/>
        <w:numPr>
          <w:ilvl w:val="1"/>
          <w:numId w:val="7"/>
        </w:numPr>
        <w:autoSpaceDE w:val="0"/>
        <w:autoSpaceDN w:val="0"/>
        <w:adjustRightInd w:val="0"/>
        <w:rPr>
          <w:i/>
          <w:iCs/>
        </w:rPr>
      </w:pPr>
      <w:r>
        <w:rPr>
          <w:i/>
          <w:iCs/>
        </w:rPr>
        <w:t>The district will continue to include parent involvement strategies as a component of its multi-year, Resident Educator program.</w:t>
      </w:r>
    </w:p>
    <w:p w:rsidR="00BC4992" w:rsidRDefault="00BC4992" w:rsidP="00DE2195">
      <w:pPr>
        <w:autoSpaceDE w:val="0"/>
        <w:autoSpaceDN w:val="0"/>
        <w:adjustRightInd w:val="0"/>
      </w:pPr>
    </w:p>
    <w:p w:rsidR="00BC4992" w:rsidRDefault="00BC4992" w:rsidP="003E0712">
      <w:pPr>
        <w:pStyle w:val="ListParagraph"/>
        <w:numPr>
          <w:ilvl w:val="1"/>
          <w:numId w:val="9"/>
        </w:numPr>
        <w:autoSpaceDE w:val="0"/>
        <w:autoSpaceDN w:val="0"/>
        <w:adjustRightInd w:val="0"/>
      </w:pPr>
      <w:r>
        <w:t>The school district will, to the extent feasible and appropriate, coordinate and integrate parental involvement programs and activities with Head Start, Reading First, Early Reading First,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w:t>
      </w:r>
    </w:p>
    <w:p w:rsidR="00BC4992" w:rsidRDefault="00BC4992" w:rsidP="003E0712">
      <w:pPr>
        <w:pStyle w:val="ListParagraph"/>
        <w:autoSpaceDE w:val="0"/>
        <w:autoSpaceDN w:val="0"/>
        <w:adjustRightInd w:val="0"/>
      </w:pPr>
    </w:p>
    <w:p w:rsidR="00BC4992" w:rsidRPr="007660DF" w:rsidRDefault="00BC4992" w:rsidP="00C17868">
      <w:pPr>
        <w:pStyle w:val="ListParagraph"/>
        <w:numPr>
          <w:ilvl w:val="1"/>
          <w:numId w:val="7"/>
        </w:numPr>
        <w:autoSpaceDE w:val="0"/>
        <w:autoSpaceDN w:val="0"/>
        <w:adjustRightInd w:val="0"/>
      </w:pPr>
      <w:r>
        <w:rPr>
          <w:i/>
          <w:iCs/>
        </w:rPr>
        <w:t>The district will provide on-going consultation to Head Start and the Mad River Early Childhood programs in order to ensure an effective transition to the district’s Kindergarten program.</w:t>
      </w:r>
    </w:p>
    <w:p w:rsidR="00BC4992" w:rsidRPr="003E0712" w:rsidRDefault="00BC4992" w:rsidP="003E0712">
      <w:pPr>
        <w:pStyle w:val="ListParagraph"/>
        <w:autoSpaceDE w:val="0"/>
        <w:autoSpaceDN w:val="0"/>
        <w:adjustRightInd w:val="0"/>
        <w:ind w:left="1440"/>
        <w:rPr>
          <w:i/>
          <w:iCs/>
        </w:rPr>
      </w:pPr>
    </w:p>
    <w:p w:rsidR="00BC4992" w:rsidRDefault="00BC4992" w:rsidP="003E0712">
      <w:pPr>
        <w:pStyle w:val="ListParagraph"/>
        <w:numPr>
          <w:ilvl w:val="1"/>
          <w:numId w:val="9"/>
        </w:numPr>
        <w:autoSpaceDE w:val="0"/>
        <w:autoSpaceDN w:val="0"/>
        <w:adjustRightInd w:val="0"/>
      </w:pPr>
      <w:r>
        <w:t>The school district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rsidR="00BC4992" w:rsidRDefault="00BC4992" w:rsidP="003E0712">
      <w:pPr>
        <w:pStyle w:val="ListParagraph"/>
        <w:autoSpaceDE w:val="0"/>
        <w:autoSpaceDN w:val="0"/>
        <w:adjustRightInd w:val="0"/>
        <w:ind w:left="1440"/>
      </w:pPr>
    </w:p>
    <w:p w:rsidR="00BC4992" w:rsidRPr="003E0712" w:rsidRDefault="00BC4992" w:rsidP="003E0712">
      <w:pPr>
        <w:pStyle w:val="ListParagraph"/>
        <w:numPr>
          <w:ilvl w:val="1"/>
          <w:numId w:val="7"/>
        </w:numPr>
        <w:autoSpaceDE w:val="0"/>
        <w:autoSpaceDN w:val="0"/>
        <w:adjustRightInd w:val="0"/>
        <w:rPr>
          <w:i/>
          <w:iCs/>
        </w:rPr>
      </w:pPr>
      <w:r>
        <w:rPr>
          <w:i/>
          <w:iCs/>
        </w:rPr>
        <w:t>The district will continue to use a variety of methods to inform parents including web pages, email blasts, on line newsletters, and written publications. In addition, the district LEP instructor will continue to provide resources for LEP students and parents.</w:t>
      </w:r>
    </w:p>
    <w:p w:rsidR="00BC4992" w:rsidRDefault="00BC4992" w:rsidP="00DE2195">
      <w:pPr>
        <w:autoSpaceDE w:val="0"/>
        <w:autoSpaceDN w:val="0"/>
        <w:adjustRightInd w:val="0"/>
        <w:rPr>
          <w:i/>
          <w:iCs/>
        </w:rPr>
      </w:pPr>
    </w:p>
    <w:p w:rsidR="00BC4992" w:rsidRPr="00C17868" w:rsidRDefault="00BC4992" w:rsidP="00C17868">
      <w:pPr>
        <w:rPr>
          <w:b/>
        </w:rPr>
      </w:pPr>
      <w:r w:rsidRPr="00C17868">
        <w:rPr>
          <w:b/>
        </w:rPr>
        <w:lastRenderedPageBreak/>
        <w:t xml:space="preserve">This </w:t>
      </w:r>
      <w:r w:rsidR="00C916CE">
        <w:rPr>
          <w:b/>
        </w:rPr>
        <w:t>School</w:t>
      </w:r>
      <w:r w:rsidRPr="00C17868">
        <w:rPr>
          <w:b/>
        </w:rPr>
        <w:t xml:space="preserve"> Wide Parental Involvement Policy has been developed jointly with, and agreed on with parents of children participating in Title I, Part A programs</w:t>
      </w:r>
      <w:r>
        <w:rPr>
          <w:b/>
        </w:rPr>
        <w:t>.</w:t>
      </w:r>
    </w:p>
    <w:p w:rsidR="00BC4992" w:rsidRDefault="00BC4992" w:rsidP="00C17868"/>
    <w:p w:rsidR="00BC4992" w:rsidRPr="00DE2195" w:rsidRDefault="00BC4992" w:rsidP="00427C6B">
      <w:pPr>
        <w:ind w:left="1440" w:hanging="1440"/>
        <w:rPr>
          <w:bCs/>
        </w:rPr>
      </w:pPr>
    </w:p>
    <w:sectPr w:rsidR="00BC4992" w:rsidRPr="00DE2195" w:rsidSect="006474BC">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92" w:rsidRDefault="00BC4992">
      <w:r>
        <w:separator/>
      </w:r>
    </w:p>
  </w:endnote>
  <w:endnote w:type="continuationSeparator" w:id="0">
    <w:p w:rsidR="00BC4992" w:rsidRDefault="00BC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yli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2" w:rsidRPr="00175309" w:rsidRDefault="00BC4992" w:rsidP="00760C72">
    <w:pPr>
      <w:pStyle w:val="Footer"/>
      <w:jc w:val="center"/>
      <w:rPr>
        <w:rFonts w:ascii="Berylium" w:hAnsi="Berylium" w:cs="Arial"/>
        <w:i/>
        <w:iCs/>
        <w:color w:val="808080"/>
        <w:sz w:val="20"/>
      </w:rPr>
    </w:pPr>
    <w:r w:rsidRPr="00760C72">
      <w:rPr>
        <w:rFonts w:ascii="Berylium" w:hAnsi="Berylium" w:cs="Arial"/>
        <w:i/>
        <w:iCs/>
        <w:color w:val="808080"/>
        <w:sz w:val="20"/>
      </w:rPr>
      <w:t xml:space="preserve">The </w:t>
    </w:r>
    <w:smartTag w:uri="urn:schemas-microsoft-com:office:smarttags" w:element="City">
      <w:smartTag w:uri="urn:schemas-microsoft-com:office:smarttags" w:element="place">
        <w:r w:rsidRPr="00760C72">
          <w:rPr>
            <w:rFonts w:ascii="Berylium" w:hAnsi="Berylium" w:cs="Arial"/>
            <w:i/>
            <w:iCs/>
            <w:color w:val="808080"/>
            <w:sz w:val="20"/>
          </w:rPr>
          <w:t>Mission</w:t>
        </w:r>
      </w:smartTag>
    </w:smartTag>
    <w:r w:rsidRPr="00760C72">
      <w:rPr>
        <w:rFonts w:ascii="Berylium" w:hAnsi="Berylium" w:cs="Arial"/>
        <w:i/>
        <w:iCs/>
        <w:color w:val="808080"/>
        <w:sz w:val="20"/>
      </w:rPr>
      <w:t xml:space="preserve"> of the </w:t>
    </w:r>
    <w:r w:rsidRPr="00175309">
      <w:rPr>
        <w:rFonts w:ascii="Berylium" w:hAnsi="Berylium" w:cs="Arial"/>
        <w:i/>
        <w:iCs/>
        <w:color w:val="808080"/>
        <w:sz w:val="20"/>
      </w:rPr>
      <w:t>Mad River Local Schools Office of Curriculum and Instruction is to increase student achievement by providing effective instructional leadership and high quality professional development in support of all stakeholders.</w:t>
    </w:r>
  </w:p>
  <w:p w:rsidR="00BC4992" w:rsidRPr="00175309" w:rsidRDefault="00BC4992" w:rsidP="00760C72">
    <w:pPr>
      <w:pStyle w:val="Footer"/>
      <w:jc w:val="center"/>
      <w:rPr>
        <w:rFonts w:ascii="Berylium" w:hAnsi="Berylium" w:cs="Arial"/>
        <w:i/>
        <w:iCs/>
        <w:color w:val="808080"/>
        <w:sz w:val="20"/>
      </w:rPr>
    </w:pPr>
  </w:p>
  <w:p w:rsidR="00BC4992" w:rsidRPr="00175309" w:rsidRDefault="00BC4992" w:rsidP="00760C72">
    <w:pPr>
      <w:pStyle w:val="Footer"/>
      <w:jc w:val="center"/>
      <w:rPr>
        <w:rFonts w:ascii="Berylium" w:hAnsi="Berylium" w:cs="Arial"/>
        <w:i/>
        <w:iCs/>
        <w:color w:val="808080"/>
        <w:sz w:val="20"/>
      </w:rPr>
    </w:pPr>
    <w:r w:rsidRPr="00175309">
      <w:rPr>
        <w:rFonts w:ascii="Berylium" w:hAnsi="Berylium" w:cs="Arial"/>
        <w:i/>
        <w:iCs/>
        <w:color w:val="808080"/>
        <w:sz w:val="20"/>
      </w:rPr>
      <w:t>The Office of Curriculum and Instruction strives to…</w:t>
    </w:r>
  </w:p>
  <w:p w:rsidR="00BC4992" w:rsidRPr="00175309" w:rsidRDefault="00BC4992" w:rsidP="00760C72">
    <w:pPr>
      <w:ind w:left="360"/>
      <w:jc w:val="center"/>
      <w:rPr>
        <w:rFonts w:ascii="Berylium" w:hAnsi="Berylium"/>
        <w:i/>
        <w:color w:val="808080"/>
        <w:sz w:val="20"/>
      </w:rPr>
    </w:pPr>
    <w:r w:rsidRPr="00175309">
      <w:rPr>
        <w:rFonts w:ascii="Berylium" w:hAnsi="Berylium"/>
        <w:i/>
        <w:color w:val="808080"/>
        <w:sz w:val="20"/>
      </w:rPr>
      <w:t>1. Provide leadership in designing and implementing the district and building OIP plans.</w:t>
    </w:r>
  </w:p>
  <w:p w:rsidR="00BC4992" w:rsidRPr="00175309" w:rsidRDefault="00BC4992" w:rsidP="00760C72">
    <w:pPr>
      <w:ind w:left="360"/>
      <w:jc w:val="center"/>
      <w:rPr>
        <w:rFonts w:ascii="Berylium" w:hAnsi="Berylium"/>
        <w:i/>
        <w:color w:val="808080"/>
        <w:sz w:val="20"/>
      </w:rPr>
    </w:pPr>
    <w:r w:rsidRPr="00175309">
      <w:rPr>
        <w:rFonts w:ascii="Berylium" w:hAnsi="Berylium"/>
        <w:i/>
        <w:color w:val="808080"/>
        <w:sz w:val="20"/>
      </w:rPr>
      <w:t xml:space="preserve">2. Effectively meet the needs of all stakeholders through positively, </w:t>
    </w:r>
    <w:r>
      <w:rPr>
        <w:rFonts w:ascii="Berylium" w:hAnsi="Berylium"/>
        <w:i/>
        <w:color w:val="808080"/>
        <w:sz w:val="20"/>
      </w:rPr>
      <w:t>outstanding</w:t>
    </w:r>
    <w:r w:rsidRPr="00175309">
      <w:rPr>
        <w:rFonts w:ascii="Berylium" w:hAnsi="Berylium"/>
        <w:i/>
        <w:color w:val="808080"/>
        <w:sz w:val="20"/>
      </w:rPr>
      <w:t xml:space="preserve"> customer service.</w:t>
    </w:r>
  </w:p>
  <w:p w:rsidR="00BC4992" w:rsidRPr="00175309" w:rsidRDefault="00BC4992" w:rsidP="00760C72">
    <w:pPr>
      <w:ind w:left="360"/>
      <w:jc w:val="center"/>
      <w:rPr>
        <w:rFonts w:ascii="Berylium" w:hAnsi="Berylium"/>
        <w:i/>
        <w:color w:val="808080"/>
        <w:sz w:val="20"/>
      </w:rPr>
    </w:pPr>
    <w:r w:rsidRPr="00175309">
      <w:rPr>
        <w:rFonts w:ascii="Berylium" w:hAnsi="Berylium"/>
        <w:i/>
        <w:color w:val="808080"/>
        <w:sz w:val="20"/>
      </w:rPr>
      <w:t>3. Help raise the hope and trust of the district by maintaining expenditures within yearly budget limitations.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92" w:rsidRDefault="00BC4992">
      <w:r>
        <w:separator/>
      </w:r>
    </w:p>
  </w:footnote>
  <w:footnote w:type="continuationSeparator" w:id="0">
    <w:p w:rsidR="00BC4992" w:rsidRDefault="00BC4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1EBD1C"/>
    <w:lvl w:ilvl="0">
      <w:numFmt w:val="bullet"/>
      <w:lvlText w:val="*"/>
      <w:lvlJc w:val="left"/>
    </w:lvl>
  </w:abstractNum>
  <w:abstractNum w:abstractNumId="1">
    <w:nsid w:val="24963F28"/>
    <w:multiLevelType w:val="hybridMultilevel"/>
    <w:tmpl w:val="7BF4CD2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F504EBE"/>
    <w:multiLevelType w:val="hybridMultilevel"/>
    <w:tmpl w:val="D73219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A21293"/>
    <w:multiLevelType w:val="hybridMultilevel"/>
    <w:tmpl w:val="84CAC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2190D4C"/>
    <w:multiLevelType w:val="hybridMultilevel"/>
    <w:tmpl w:val="8610B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B780B72"/>
    <w:multiLevelType w:val="multilevel"/>
    <w:tmpl w:val="933E4880"/>
    <w:lvl w:ilvl="0">
      <w:start w:val="1"/>
      <w:numFmt w:val="decimal"/>
      <w:lvlText w:val="%1."/>
      <w:lvlJc w:val="left"/>
      <w:pPr>
        <w:tabs>
          <w:tab w:val="num" w:pos="720"/>
        </w:tabs>
        <w:ind w:left="720" w:hanging="360"/>
      </w:pPr>
      <w:rPr>
        <w:rFonts w:ascii="Berylium" w:eastAsia="Times New Roman" w:hAnsi="Berylium"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D8519A"/>
    <w:multiLevelType w:val="hybridMultilevel"/>
    <w:tmpl w:val="A0D20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A76AD"/>
    <w:multiLevelType w:val="hybridMultilevel"/>
    <w:tmpl w:val="F954BFEC"/>
    <w:lvl w:ilvl="0" w:tplc="F860FE2E">
      <w:start w:val="1"/>
      <w:numFmt w:val="upperRoman"/>
      <w:lvlText w:val="%1."/>
      <w:lvlJc w:val="left"/>
      <w:pPr>
        <w:ind w:left="1080" w:hanging="72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D206518"/>
    <w:multiLevelType w:val="hybridMultilevel"/>
    <w:tmpl w:val="17F4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num>
  <w:num w:numId="4">
    <w:abstractNumId w:val="1"/>
  </w:num>
  <w:num w:numId="5">
    <w:abstractNumId w:val="5"/>
  </w:num>
  <w:num w:numId="6">
    <w:abstractNumId w:val="8"/>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E699E"/>
    <w:rsid w:val="0002606B"/>
    <w:rsid w:val="00051858"/>
    <w:rsid w:val="00052516"/>
    <w:rsid w:val="000A2E7B"/>
    <w:rsid w:val="000B0EAA"/>
    <w:rsid w:val="000C0C21"/>
    <w:rsid w:val="000E07ED"/>
    <w:rsid w:val="00175309"/>
    <w:rsid w:val="001A258D"/>
    <w:rsid w:val="001D69F5"/>
    <w:rsid w:val="00201ECB"/>
    <w:rsid w:val="00232C12"/>
    <w:rsid w:val="002455EF"/>
    <w:rsid w:val="00264B17"/>
    <w:rsid w:val="002A2C2A"/>
    <w:rsid w:val="00322F16"/>
    <w:rsid w:val="003A03AF"/>
    <w:rsid w:val="003A14B4"/>
    <w:rsid w:val="003B5C05"/>
    <w:rsid w:val="003E0712"/>
    <w:rsid w:val="00400CB0"/>
    <w:rsid w:val="0042369D"/>
    <w:rsid w:val="00427C6B"/>
    <w:rsid w:val="00446EEB"/>
    <w:rsid w:val="004C395A"/>
    <w:rsid w:val="004C69BB"/>
    <w:rsid w:val="00525743"/>
    <w:rsid w:val="005E7594"/>
    <w:rsid w:val="006424F3"/>
    <w:rsid w:val="006474BC"/>
    <w:rsid w:val="0066321A"/>
    <w:rsid w:val="006A481C"/>
    <w:rsid w:val="006B5651"/>
    <w:rsid w:val="006C21C4"/>
    <w:rsid w:val="006D2293"/>
    <w:rsid w:val="006F2277"/>
    <w:rsid w:val="00730D79"/>
    <w:rsid w:val="00760C72"/>
    <w:rsid w:val="007660DF"/>
    <w:rsid w:val="00766D4C"/>
    <w:rsid w:val="00790E8E"/>
    <w:rsid w:val="007B2005"/>
    <w:rsid w:val="007F7EF6"/>
    <w:rsid w:val="00884D8B"/>
    <w:rsid w:val="008E1EAC"/>
    <w:rsid w:val="00905C28"/>
    <w:rsid w:val="00931802"/>
    <w:rsid w:val="00952169"/>
    <w:rsid w:val="009729D6"/>
    <w:rsid w:val="009948AE"/>
    <w:rsid w:val="009B463A"/>
    <w:rsid w:val="009F45D4"/>
    <w:rsid w:val="00A14584"/>
    <w:rsid w:val="00A21591"/>
    <w:rsid w:val="00AA0F21"/>
    <w:rsid w:val="00AB03F8"/>
    <w:rsid w:val="00B652FF"/>
    <w:rsid w:val="00B82B28"/>
    <w:rsid w:val="00BC4992"/>
    <w:rsid w:val="00BF4A6C"/>
    <w:rsid w:val="00C17868"/>
    <w:rsid w:val="00C65E6B"/>
    <w:rsid w:val="00C81559"/>
    <w:rsid w:val="00C83097"/>
    <w:rsid w:val="00C916CE"/>
    <w:rsid w:val="00D90B6D"/>
    <w:rsid w:val="00D9590C"/>
    <w:rsid w:val="00DA248D"/>
    <w:rsid w:val="00DE2195"/>
    <w:rsid w:val="00E16407"/>
    <w:rsid w:val="00E44AE0"/>
    <w:rsid w:val="00E61E72"/>
    <w:rsid w:val="00EE699E"/>
    <w:rsid w:val="00F429E9"/>
    <w:rsid w:val="00FA28CD"/>
    <w:rsid w:val="00FB1C80"/>
    <w:rsid w:val="00FC7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97"/>
    <w:rPr>
      <w:sz w:val="24"/>
      <w:szCs w:val="24"/>
    </w:rPr>
  </w:style>
  <w:style w:type="paragraph" w:styleId="Heading1">
    <w:name w:val="heading 1"/>
    <w:basedOn w:val="Normal"/>
    <w:next w:val="Normal"/>
    <w:link w:val="Heading1Char"/>
    <w:uiPriority w:val="99"/>
    <w:qFormat/>
    <w:rsid w:val="00EE699E"/>
    <w:pPr>
      <w:keepNext/>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EE699E"/>
    <w:pPr>
      <w:keepNext/>
      <w:outlineLvl w:val="1"/>
    </w:pPr>
    <w:rPr>
      <w:rFonts w:ascii="Cambria" w:hAnsi="Cambria"/>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463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9B463A"/>
    <w:rPr>
      <w:rFonts w:ascii="Cambria" w:hAnsi="Cambria" w:cs="Times New Roman"/>
      <w:b/>
      <w:i/>
      <w:sz w:val="28"/>
    </w:rPr>
  </w:style>
  <w:style w:type="paragraph" w:styleId="Footer">
    <w:name w:val="footer"/>
    <w:basedOn w:val="Normal"/>
    <w:link w:val="FooterChar"/>
    <w:uiPriority w:val="99"/>
    <w:rsid w:val="00EE699E"/>
    <w:pPr>
      <w:tabs>
        <w:tab w:val="center" w:pos="4320"/>
        <w:tab w:val="right" w:pos="8640"/>
      </w:tabs>
    </w:pPr>
    <w:rPr>
      <w:lang w:eastAsia="ja-JP"/>
    </w:rPr>
  </w:style>
  <w:style w:type="character" w:customStyle="1" w:styleId="FooterChar">
    <w:name w:val="Footer Char"/>
    <w:basedOn w:val="DefaultParagraphFont"/>
    <w:link w:val="Footer"/>
    <w:uiPriority w:val="99"/>
    <w:semiHidden/>
    <w:locked/>
    <w:rsid w:val="009B463A"/>
    <w:rPr>
      <w:rFonts w:cs="Times New Roman"/>
      <w:sz w:val="24"/>
    </w:rPr>
  </w:style>
  <w:style w:type="paragraph" w:customStyle="1" w:styleId="CompanyName">
    <w:name w:val="Company Name"/>
    <w:basedOn w:val="Normal"/>
    <w:uiPriority w:val="99"/>
    <w:rsid w:val="00EE699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atLeast"/>
    </w:pPr>
    <w:rPr>
      <w:rFonts w:ascii="Arial Black" w:hAnsi="Arial Black"/>
      <w:spacing w:val="-15"/>
      <w:position w:val="-2"/>
      <w:sz w:val="32"/>
      <w:szCs w:val="20"/>
    </w:rPr>
  </w:style>
  <w:style w:type="paragraph" w:styleId="BalloonText">
    <w:name w:val="Balloon Text"/>
    <w:basedOn w:val="Normal"/>
    <w:link w:val="BalloonTextChar"/>
    <w:uiPriority w:val="99"/>
    <w:semiHidden/>
    <w:rsid w:val="00264B17"/>
    <w:rPr>
      <w:sz w:val="2"/>
      <w:lang w:eastAsia="ja-JP"/>
    </w:rPr>
  </w:style>
  <w:style w:type="character" w:customStyle="1" w:styleId="BalloonTextChar">
    <w:name w:val="Balloon Text Char"/>
    <w:basedOn w:val="DefaultParagraphFont"/>
    <w:link w:val="BalloonText"/>
    <w:uiPriority w:val="99"/>
    <w:semiHidden/>
    <w:locked/>
    <w:rsid w:val="009B463A"/>
    <w:rPr>
      <w:rFonts w:cs="Times New Roman"/>
      <w:sz w:val="2"/>
    </w:rPr>
  </w:style>
  <w:style w:type="character" w:styleId="Hyperlink">
    <w:name w:val="Hyperlink"/>
    <w:basedOn w:val="DefaultParagraphFont"/>
    <w:uiPriority w:val="99"/>
    <w:rsid w:val="00D9590C"/>
    <w:rPr>
      <w:rFonts w:cs="Times New Roman"/>
      <w:color w:val="0000FF"/>
      <w:u w:val="single"/>
    </w:rPr>
  </w:style>
  <w:style w:type="character" w:styleId="FollowedHyperlink">
    <w:name w:val="FollowedHyperlink"/>
    <w:basedOn w:val="DefaultParagraphFont"/>
    <w:uiPriority w:val="99"/>
    <w:rsid w:val="00D9590C"/>
    <w:rPr>
      <w:rFonts w:cs="Times New Roman"/>
      <w:color w:val="800080"/>
      <w:u w:val="single"/>
    </w:rPr>
  </w:style>
  <w:style w:type="paragraph" w:customStyle="1" w:styleId="Default">
    <w:name w:val="Default"/>
    <w:uiPriority w:val="99"/>
    <w:rsid w:val="005E759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1A258D"/>
    <w:pPr>
      <w:tabs>
        <w:tab w:val="center" w:pos="4320"/>
        <w:tab w:val="right" w:pos="8640"/>
      </w:tabs>
    </w:pPr>
    <w:rPr>
      <w:lang w:eastAsia="ja-JP"/>
    </w:rPr>
  </w:style>
  <w:style w:type="character" w:customStyle="1" w:styleId="HeaderChar">
    <w:name w:val="Header Char"/>
    <w:basedOn w:val="DefaultParagraphFont"/>
    <w:link w:val="Header"/>
    <w:uiPriority w:val="99"/>
    <w:semiHidden/>
    <w:locked/>
    <w:rsid w:val="009B463A"/>
    <w:rPr>
      <w:rFonts w:cs="Times New Roman"/>
      <w:sz w:val="24"/>
    </w:rPr>
  </w:style>
  <w:style w:type="paragraph" w:styleId="ListParagraph">
    <w:name w:val="List Paragraph"/>
    <w:basedOn w:val="Normal"/>
    <w:uiPriority w:val="99"/>
    <w:qFormat/>
    <w:rsid w:val="007660DF"/>
    <w:pPr>
      <w:ind w:left="720"/>
      <w:contextualSpacing/>
    </w:pPr>
  </w:style>
  <w:style w:type="character" w:customStyle="1" w:styleId="blogmaintext">
    <w:name w:val="blog_maintext"/>
    <w:uiPriority w:val="99"/>
    <w:rsid w:val="007660DF"/>
  </w:style>
</w:styles>
</file>

<file path=word/webSettings.xml><?xml version="1.0" encoding="utf-8"?>
<w:webSettings xmlns:r="http://schemas.openxmlformats.org/officeDocument/2006/relationships" xmlns:w="http://schemas.openxmlformats.org/wordprocessingml/2006/main">
  <w:divs>
    <w:div w:id="107629452">
      <w:marLeft w:val="0"/>
      <w:marRight w:val="0"/>
      <w:marTop w:val="0"/>
      <w:marBottom w:val="0"/>
      <w:divBdr>
        <w:top w:val="none" w:sz="0" w:space="0" w:color="auto"/>
        <w:left w:val="none" w:sz="0" w:space="0" w:color="auto"/>
        <w:bottom w:val="none" w:sz="0" w:space="0" w:color="auto"/>
        <w:right w:val="none" w:sz="0" w:space="0" w:color="auto"/>
      </w:divBdr>
      <w:divsChild>
        <w:div w:id="107629453">
          <w:marLeft w:val="0"/>
          <w:marRight w:val="0"/>
          <w:marTop w:val="0"/>
          <w:marBottom w:val="0"/>
          <w:divBdr>
            <w:top w:val="none" w:sz="0" w:space="0" w:color="auto"/>
            <w:left w:val="none" w:sz="0" w:space="0" w:color="auto"/>
            <w:bottom w:val="none" w:sz="0" w:space="0" w:color="auto"/>
            <w:right w:val="none" w:sz="0" w:space="0" w:color="auto"/>
          </w:divBdr>
          <w:divsChild>
            <w:div w:id="1076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iopir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8890</Characters>
  <Application>Microsoft Office Word</Application>
  <DocSecurity>0</DocSecurity>
  <Lines>74</Lines>
  <Paragraphs>20</Paragraphs>
  <ScaleCrop>false</ScaleCrop>
  <Company>Mad River Local Schools</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 River</dc:title>
  <dc:subject/>
  <dc:creator>Mad River Local Schools</dc:creator>
  <cp:keywords/>
  <dc:description/>
  <cp:lastModifiedBy>templateuser</cp:lastModifiedBy>
  <cp:revision>3</cp:revision>
  <cp:lastPrinted>2013-11-08T14:33:00Z</cp:lastPrinted>
  <dcterms:created xsi:type="dcterms:W3CDTF">2013-11-08T14:36:00Z</dcterms:created>
  <dcterms:modified xsi:type="dcterms:W3CDTF">2013-11-08T14:37:00Z</dcterms:modified>
</cp:coreProperties>
</file>